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2401BB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3E55D2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2401B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2401BB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2401B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401BB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2401BB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2401BB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BB" w:rsidRDefault="002401BB" w:rsidP="00AC4A1D">
      <w:r>
        <w:separator/>
      </w:r>
    </w:p>
  </w:endnote>
  <w:endnote w:type="continuationSeparator" w:id="0">
    <w:p w:rsidR="002401BB" w:rsidRDefault="002401BB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0235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0235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0235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60235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BB" w:rsidRDefault="002401BB" w:rsidP="00AC4A1D">
      <w:r>
        <w:separator/>
      </w:r>
    </w:p>
  </w:footnote>
  <w:footnote w:type="continuationSeparator" w:id="0">
    <w:p w:rsidR="002401BB" w:rsidRDefault="002401BB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01BB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35F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C30CE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32A9-1027-40E9-B4E0-5E9DE1B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2022-01-21T10:12:00Z</dcterms:modified>
</cp:coreProperties>
</file>